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D" w:rsidRDefault="003C038D">
      <w:pPr>
        <w:pStyle w:val="Ttulo"/>
        <w:rPr>
          <w:rFonts w:ascii="Umbra BT" w:hAnsi="Umbra BT" w:cs="Umbra BT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0"/>
          <w:szCs w:val="20"/>
        </w:rPr>
        <w:t>ORGANIZAÇÃO SOCIAL CRISTÃ-ESPÍRITA “ANDRÉ LUIZ” – OSCAL</w:t>
      </w:r>
    </w:p>
    <w:p w:rsidR="003C038D" w:rsidRDefault="003C038D">
      <w:pPr>
        <w:jc w:val="center"/>
        <w:rPr>
          <w:rFonts w:ascii="Broadway BT" w:hAnsi="Broadway BT" w:cs="Broadway BT"/>
          <w:sz w:val="24"/>
          <w:szCs w:val="24"/>
          <w:lang w:val="pt-PT"/>
        </w:rPr>
      </w:pPr>
    </w:p>
    <w:p w:rsidR="003C038D" w:rsidRDefault="003C038D">
      <w:pPr>
        <w:pStyle w:val="Ttulo1"/>
        <w:rPr>
          <w:rFonts w:ascii="Broadway BT" w:hAnsi="Broadway BT" w:cs="Broadway BT"/>
          <w:b w:val="0"/>
          <w:bCs w:val="0"/>
          <w:sz w:val="24"/>
          <w:szCs w:val="24"/>
        </w:rPr>
      </w:pPr>
      <w:r>
        <w:rPr>
          <w:rFonts w:ascii="Broadway BT" w:hAnsi="Broadway BT" w:cs="Broadway BT"/>
          <w:b w:val="0"/>
          <w:bCs w:val="0"/>
          <w:sz w:val="24"/>
          <w:szCs w:val="24"/>
        </w:rPr>
        <w:t>REGIMENTO INTERNO Nº  13/2000</w:t>
      </w:r>
    </w:p>
    <w:p w:rsidR="003C038D" w:rsidRDefault="003C038D">
      <w:pPr>
        <w:jc w:val="center"/>
        <w:rPr>
          <w:sz w:val="24"/>
          <w:szCs w:val="24"/>
          <w:lang w:val="pt-PT"/>
        </w:rPr>
      </w:pPr>
    </w:p>
    <w:p w:rsidR="003C038D" w:rsidRDefault="003C038D">
      <w:pPr>
        <w:jc w:val="center"/>
        <w:rPr>
          <w:rFonts w:ascii="Impress BT" w:hAnsi="Impress BT" w:cs="Impress BT"/>
          <w:sz w:val="24"/>
          <w:szCs w:val="24"/>
          <w:lang w:val="pt-PT"/>
        </w:rPr>
      </w:pPr>
      <w:r>
        <w:rPr>
          <w:rFonts w:ascii="Impress BT" w:hAnsi="Impress BT" w:cs="Impress BT"/>
          <w:sz w:val="24"/>
          <w:szCs w:val="24"/>
          <w:lang w:val="pt-PT"/>
        </w:rPr>
        <w:t>COORDENAÇÃO DE  MOCIDADE ESPÍRITA – EDU/CME</w:t>
      </w:r>
    </w:p>
    <w:p w:rsidR="003C038D" w:rsidRDefault="003C038D">
      <w:pPr>
        <w:jc w:val="center"/>
        <w:rPr>
          <w:b/>
          <w:bCs/>
          <w:sz w:val="24"/>
          <w:szCs w:val="24"/>
          <w:lang w:val="pt-PT"/>
        </w:rPr>
      </w:pPr>
    </w:p>
    <w:p w:rsidR="003C038D" w:rsidRDefault="003C038D">
      <w:pPr>
        <w:jc w:val="center"/>
        <w:rPr>
          <w:b/>
          <w:bCs/>
          <w:sz w:val="24"/>
          <w:szCs w:val="24"/>
          <w:lang w:val="pt-PT"/>
        </w:rPr>
      </w:pPr>
    </w:p>
    <w:p w:rsidR="003C038D" w:rsidRDefault="003C038D">
      <w:pPr>
        <w:numPr>
          <w:ilvl w:val="0"/>
          <w:numId w:val="1"/>
        </w:num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FINALIDADE DO REGIMENTO INTERNO</w:t>
      </w:r>
    </w:p>
    <w:p w:rsidR="003C038D" w:rsidRDefault="003C038D">
      <w:pPr>
        <w:pStyle w:val="Corpodetexto2"/>
        <w:rPr>
          <w:sz w:val="24"/>
          <w:szCs w:val="24"/>
        </w:rPr>
      </w:pPr>
    </w:p>
    <w:p w:rsidR="003C038D" w:rsidRDefault="003C038D">
      <w:pPr>
        <w:pStyle w:val="Corpodetexto2"/>
        <w:ind w:firstLine="360"/>
        <w:rPr>
          <w:sz w:val="24"/>
          <w:szCs w:val="24"/>
        </w:rPr>
      </w:pPr>
      <w:r>
        <w:rPr>
          <w:sz w:val="24"/>
          <w:szCs w:val="24"/>
        </w:rPr>
        <w:t>Regulamentar o funcionamento da Mocidade Espírita  no Grupo da Fraternidade Espírita...</w:t>
      </w:r>
    </w:p>
    <w:p w:rsidR="003C038D" w:rsidRDefault="003C038D">
      <w:pPr>
        <w:jc w:val="both"/>
        <w:rPr>
          <w:sz w:val="24"/>
          <w:szCs w:val="24"/>
          <w:lang w:val="pt-PT"/>
        </w:rPr>
      </w:pPr>
    </w:p>
    <w:p w:rsidR="003C038D" w:rsidRDefault="003C038D">
      <w:pPr>
        <w:pStyle w:val="Corpodetext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CONCEITO DE MOCIDADE ESPÍRITA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2.1 - Mocidade Espírita é o grupo de jovens de boa vontade que se reúne, sob a filiação de uma Casa Espírita, em esquema organizado, em dia e horário pré-determinados, na busca de estudo e trabalho à luz da Doutrina Espírita. É imperiosa a necessidade de inserir o jovem no contexto das atividades de um Grupo Espírita para que o mesmo descubra as potencialidades do seu espírito, compreenda o amplo sentido da sua existência, interiorize o Evangelho de Jesus, se conscientize da necessidade de aprimoramento interior e se prepare para os compromissos existenciais e atividades  junto à coletividade humana e ao Grupo Religioso a que se vincula no mundo.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 OBJETIVO  DA MOCIDADE ESPÍRITA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3.1 - Propiciar ao jovem o ensino da Doutrina Espírita, orientando-o na análise dos seus próprios atos e na busca de seu aperfeiçoamento moral;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3.2 - Sensibilizar o jovem à prática dos ensinamentos evangélicos, conscientizando-o da importância  dos ensinamentos da Doutrina Espírita;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3.3 - Integrar o jovem nas atividades do seu Grupo Espírita, do Movimento da Fraternidade e do Movimento Espírita em geral.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COORDENAÇÃO DA MOCIDADE ESPÍRITA  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4.1 – Constituída de dois fraternistas indicados pela Coordenação de Educação Espírita – EDU/CAD ao Conselho de Administração – CAD para exercerem a função de Coordenador Titular e Coordenador Suplente, por período coincidente com o mandato dos Coordenadores do Conselho de Administração.  O Coordenador Suplente exercerá todas as atividades em conjunto com o Coordenador Titular, além de substituí-lo quando necessário.</w:t>
      </w:r>
    </w:p>
    <w:p w:rsidR="003C038D" w:rsidRDefault="003C038D">
      <w:pPr>
        <w:pStyle w:val="Corpodetexto"/>
        <w:ind w:left="360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ATRIBUIÇÕES DA COORDENAÇÃO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– Aprovar os membros titulares e suplentes para comporem as Coordenações das diversas Comissões (04) da EDU/CME, considerando as indicações por  ação colegiada a partir dos próprios membros de cada Comissão;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5.2 – Supervisionar os trabalhos das Comissões que integram o quadro de atividades da CME/EDU;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– Coordenar  reuniões mensais do Colegiado da EDU/CME  (Colegiado composto pelos Coordenadores Titular e Suplente de cada Comissão);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 – Tratar de assuntos relativos à Mocidade Espírita, inclusive os de ordem administrativa;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5.5 – Aprovar em colegiado os programas de Estudos e das demais atividades da EDU/CME, submetendo-os à apreciação prévia da CAD/EDU;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5.6 – Supervisionar a redação do Boletim da EDU/CME, em conjunto com o colegiado;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5.7 – Levantar as questões que devam ser levadas à reunião com a CAD/EDU;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 – Estimular o desenvolvimento e apresentação pela Mocidade, de atividades artísticas como : jogral, teatro, coral, encontro lítero-musical, evidentemente sob a ótica espírita;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 – Promover a integração dos jovens nas atividades da CAD/FRA, tanto internas quanto externamente;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5.10 – Manter intercâmbio com outras Mocidades Espíritas, notadamente aquelas vinculadas ao Movimento da Fraternidade e à Aliança Municipal Espírita;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5.11 – Participar das reuniões da Mocidade, procurando desenvolver o sentido de solidariedade e interesse entre os jovens espíritas, bem como de suas demais atividades;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5.12 – Participar de reuniões ordinárias e extraordinárias convocadas pela CAD/EDU;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5.13 – Apresentar relatório anual de atividades à CAD/EDU;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 – Estimular a integração entre os membros da Mocidade, da Pré-Mocidade e Evangelização Infantil , por meio de atividades conjuntas.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 INTEGRANTES  DA MOCIDADE E PRÉ-MOCIDADE ESPÍRITA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6.1 – Mocidade: são os jovens com idade entre a adolescência e a virilidade, aproximadamente entre os quatorze (14) e vinte e cinco  (25) anos de idade.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6.2 – Pré-Mocidade: são os jovens entre doze (12) e quinze (15)  anos de idade e que freqüentam assiduamente as reuniões.</w:t>
      </w:r>
    </w:p>
    <w:p w:rsidR="003C038D" w:rsidRDefault="003C038D">
      <w:pPr>
        <w:pStyle w:val="Corpodetexto"/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DA  FORMAÇÃO DO COLEGIADO DA MOCIDADE ESPÍRITA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7.1-  Sugere-se que a Mocidade procure trabalhar por meio de Colegiado, composto por Comissões para desempenharem tarefas específicas. Assim, as responsabilidades são compartilhadas dentro do Grupo e todos sentem-se atuantes.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7.2 - Comissões: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7.2.1 - de Estudos: é  constituída de, no mínimo, três (03) participantes, sendo um (01) o Coordenador,  escolhidos entre os membros da  Mocidade  e que sejam participantes há mais de um  (01) do GFE. Terão seus nomes aprovados pelos Coordenadores da Mocidade, a partir da indicação dos próprios membros da respectiva comissão, em ação colegiada e para um mandato de  dois (02)  anos  e com direito a recondução. São suas atribuições: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Elaborar o  Programa de Estudos da Mocidade para aprovação pelo Colegiado e apreciação pela CAD/EDU;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Selecionar os expositores para os estudos de cada reunião, recorrendo inclusive à experiência de lidadores antigos da Doutrina Espírita dentro ou fora do GFE;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Orientar a apresentação dos estudos com recursos áudio-visuais (se possível), como: projeção de slides, filmes e outros;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Manter estreita relação com o Representante Regional da respectiva Região Fraterna objetivando  a realização de trabalho  conjunto das Mocidades e participação nas atividades propostas pela CME/OSCAL (concitar os jovens a participarem das mesmas promoções,  evitando  eventos simultâneos);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Estimular os jovens detentores de maiores conhecimentos a participarem das equipes de evangelização infantil;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Estimular os jovens a ingressarem nos Ciclos de Estudos da Doutrina Espírita regulares do seu respectivo GFE.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7.2.2 – de Integração: é  constituída de, no mínimo, 03 (três) participantes sendo 01 (um) o Coordenador, escolhidos entre os membros da Mocidade e que sejam participantes há mais de um (01) do GFE. Terão seus nomes aprovados pelos Coordenadores da Mocidade, a partir da indicação dos próprios membros da respectiva comissão, em ação colegiada e para um mandato de dois (02)  anos com direito a recondução. São suas atribuições: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Promover a integração dos jovens da Mocidade e da Pré Mocidade;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Organizar atividades como: Culto do Evangelho nos lares de fraternistas participantes da Mocidade, passeios, gincanas, festividades e reunião comemorativa do aniversário da Mocidade;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Incentivar e incrementar a parte lítero-musical nas reuniões da Mocidade, estimulando a arte espírita, a música espiritualizante, a poesia, etc.;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Divulgar informações relativas ao GFE e ao Movimento Espírita de uma forma geral;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Manter vínculo estreito com o CAD/FRA, no que concerne às atividades de integração fraterna;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Divulgar amplamente os eventos ligados ao Movimento da Fraternidade e ao Movimento Espírita em geral para os jovens do GFE.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7.2.3 – de Secretaria: é  constituída de, no mínimo, três (03)  participantes sendo  um (01) Coordenador, escolhidos  entre os membros da Mocidade e que sejam participantes há mais de 01 (um) do GFE. Terão seus nomes aprovados pelos Coordenadores da Mocidade, a partir da indicação dos próprios membros da respectiva comissão, em ação colegiada e para um mandato de 02 (dois) anos com direito a recondução. São suas atribuições:</w:t>
      </w: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Organizar o mural da Mocidade incluindo notícias dos trabalhos da CME (as informações referentes à CME serão coletadas  com o Representante Regional da Mocidade), divulgando inclusive a programação de estudos;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Cuidar da conservação dos materiais, equipamentos e bens de consumo da Mocidade;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Elaborar atas das reuniões da Mocidade para discussão de trabalhos específicos do Colegiado;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Organizar o arquivo da Mocidade, com: técnicas de estudo e integração, endereços, cadastro de expositores e outros;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Suprir as  reuniões com materiais como: canetas, pranchetas, livros, fichas, quadros de giz, quadros de música, etc.;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Elaborar cartazes e informativos seguindo orientação da Coordenação de Integração Fraterna – CAD/FRA;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Cadastrar todos os jovens da Mocidade ou Pré-Mocidade, mantendo com eles uma relação continuada e fraterna;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7.2.4 – de Assistência Social Espírita: é  constituída de, no mínimo, três (03) participantes sendo um (01) o  Coordenador, escolhidos entre os membros da Mocidade e que sejam participantes há mais de  um (01)  do GFE. Terão seus nomes aprovados pelos Coordenadores da Mocidade, a partir da indicação dos próprios membros da respectiva comissão, em ação colegiada e para um mandato de dois (02)  anos com direito a recondução. São suas atribuições:</w:t>
      </w: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 ciência de todas as tarefas de assistência social espírita desenvolvidas no âmbito do GFE., tanto como conhecer os Coordenadores das mesmas e os locais onde elas se realizam;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Manter estreito contato com a Coordenação de Assistência Social Espírita - CAD/ASE para, em  consonância com os Regimentos Internos do CAD/ASE, encaminhar os jovens que apresentem perfil adequado às atividades assistenciais do GFE.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DA REUNIÃO DA MOCIDADE 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8.1 - Estabelecer horário e período de duração para a reunião;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8.2 - A reunião constará das seguintes atividades: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Abertura com prece e música (se possível);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b)  Estudo dinâmico de: “O Livro dos Espíritos” e de   “O  Evangelho Segundo o Espiritismo”;</w:t>
      </w: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</w:p>
    <w:p w:rsidR="003C038D" w:rsidRDefault="003C038D">
      <w:pPr>
        <w:pStyle w:val="Corpodetex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c) Apresentação  dos Novatos e Convite para participação efetiva da Mocidade Espírita;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  <w:t>d) Apresentação   do tema programado para a reunião com duração média de uma (01)  hora;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8D" w:rsidRDefault="003C038D">
      <w:pPr>
        <w:pStyle w:val="Corpodetex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Recado  das Comissões;</w:t>
      </w:r>
    </w:p>
    <w:p w:rsidR="003C038D" w:rsidRDefault="003C038D">
      <w:pPr>
        <w:pStyle w:val="Corpodetexto"/>
        <w:ind w:firstLine="360"/>
        <w:jc w:val="both"/>
        <w:rPr>
          <w:sz w:val="24"/>
          <w:szCs w:val="24"/>
        </w:rPr>
      </w:pPr>
    </w:p>
    <w:p w:rsidR="003C038D" w:rsidRDefault="003C038D">
      <w:pPr>
        <w:pStyle w:val="Corpodetex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f) Encerramento com prece.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DA  PRÉ- MOCIDADE ESPÍRITA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9.1 - Estabelecer horário e período de duração para a reunião de Pré-Mocidade, cujo funcionamento é similar ao da Mocidade.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9.2 -  A indicação da Coordenação da Pré-Mocidade se dá na forma definida  no tópico 2 deste Regimento Interno. 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DO  ORIENTADOR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10.1 - O Colegiado da Mocidade Espírita  escolherá  um fraternista e respectivo suplente para o desempenho da função de Orientador. Trata-se de irmãos mais experimentados na Doutrina, portadores de sólidos conhecimentos evangélico-doutrinários e que deverão oferecer carinhosamente os seus conselhos, a orientação precisa, de forma a nutrir o corpo da Mocidade com o alimento sublimado da sabedoria. Os nomes escolhidos deverão ser submetidos à apreciação da Coordenação de Educação Espírita - CAD/EDU.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10.2 - O mandato do Orientador  perdurará enquanto permanecerem à frente da Mocidade os Coordenadores  indicados pela CAD/EDU.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10.3 - Segundo Emmanuel no livro "Caminho, Verdade e Vida", página 15 (quinze). “O moço poderá e fará muito se o espírito envelhecido na experiência não o desamparar no trabalho. Nada de novo conseguirá erigir caso não se valha dos esforços dos que lhes precederam as atividades. Em tudo dependerá de seus antecessores”.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DAS DISPOSIÇÕES  GERAIS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11.1 -  Não acontecerão os trabalhos de passes durante as reuniões da Mocidade;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11.2 -  Nas reuniões da Mocidade não haverá manifestação de espíritos, face a especificidade de tais  encontros;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11.3 - O programa de atividades das reuniões da Mocidade desenvolver-se-á sem interrupções durante   todo o ano, salvo situações inesperadas, que serão devidamente analisadas e decididas em  ação colegiada;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11.4 - Os Orientadores da Mocidade farão, trimestralmente, reunião com todos os membros da Mocidade guardando o objetivo de avaliar as atividades, os estudos, bem como colher sugestões sobre novos rumos a serem colimados. O livro “O Jovem e o Espiritismo”, páginas 62 (sessenta e dois) e 63 (sessenta e três), adverte: é importante que as atividades de avaliação não tragam ao Grupo melindres, dissenções e, sim, façam vir à tona todos os pontos negativos para que se possa buscar juntos as soluções e todos os aspectos  positivos, no sentido de motivar o Grupo para estudos e realizações.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DO PROGRAMA DE ESTUDOS</w:t>
      </w:r>
    </w:p>
    <w:p w:rsidR="003C038D" w:rsidRDefault="003C038D">
      <w:pPr>
        <w:pStyle w:val="Corpodetexto"/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O Programa de Estudos será elaborado pela Comissão de Estudos com base no currículo de Mocidades Espíritas e será submetido a apreciação do Colegiado, devendo cobrir o período de janeiro a dezembro. A implementação do programa de Estudos se dará após aprovação da  CAD/EDU do GFE.</w:t>
      </w:r>
    </w:p>
    <w:p w:rsidR="003C038D" w:rsidRDefault="003C038D">
      <w:pPr>
        <w:pStyle w:val="Corpodetexto"/>
        <w:jc w:val="both"/>
        <w:rPr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DA DISPOSIÇÃO FINAL</w:t>
      </w:r>
    </w:p>
    <w:p w:rsidR="003C038D" w:rsidRDefault="003C038D">
      <w:pPr>
        <w:pStyle w:val="Corpodetexto"/>
        <w:tabs>
          <w:tab w:val="left" w:pos="11340"/>
        </w:tabs>
        <w:jc w:val="both"/>
        <w:rPr>
          <w:b/>
          <w:bCs/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Este  Regimento Interno entra em vigor na data de sua aprovação, revogando-se todas as disposições anteriores.</w:t>
      </w:r>
    </w:p>
    <w:p w:rsidR="003C038D" w:rsidRDefault="003C038D">
      <w:pPr>
        <w:pStyle w:val="Corpodetexto"/>
        <w:tabs>
          <w:tab w:val="left" w:pos="11340"/>
        </w:tabs>
        <w:jc w:val="both"/>
        <w:rPr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both"/>
        <w:rPr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both"/>
        <w:rPr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Local, ____ de ________________ de 2000</w:t>
      </w:r>
    </w:p>
    <w:p w:rsidR="003C038D" w:rsidRDefault="003C038D">
      <w:pPr>
        <w:pStyle w:val="Corpodetexto"/>
        <w:tabs>
          <w:tab w:val="left" w:pos="11340"/>
        </w:tabs>
        <w:jc w:val="center"/>
        <w:rPr>
          <w:sz w:val="24"/>
          <w:szCs w:val="24"/>
        </w:rPr>
      </w:pPr>
    </w:p>
    <w:p w:rsidR="003C038D" w:rsidRDefault="003C038D">
      <w:pPr>
        <w:pStyle w:val="Corpodetexto"/>
        <w:tabs>
          <w:tab w:val="left" w:pos="11340"/>
        </w:tabs>
        <w:jc w:val="center"/>
        <w:rPr>
          <w:sz w:val="24"/>
          <w:szCs w:val="24"/>
        </w:rPr>
      </w:pPr>
    </w:p>
    <w:p w:rsidR="003C038D" w:rsidRDefault="003C038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COORDENAÇÃO DE  MOCIDADE ESPÍRITA  - EDU/CME</w:t>
      </w:r>
    </w:p>
    <w:p w:rsidR="003C038D" w:rsidRDefault="003C038D">
      <w:pPr>
        <w:pStyle w:val="Corpodetexto"/>
        <w:jc w:val="center"/>
        <w:rPr>
          <w:sz w:val="24"/>
          <w:szCs w:val="24"/>
        </w:rPr>
      </w:pPr>
    </w:p>
    <w:p w:rsidR="003C038D" w:rsidRDefault="003C038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COORDENAÇÃO DE EDUCAÇÃO ESPÍRITA – CAD/EDU</w:t>
      </w:r>
    </w:p>
    <w:p w:rsidR="003C038D" w:rsidRDefault="003C038D">
      <w:pPr>
        <w:pStyle w:val="Corpodetexto"/>
        <w:jc w:val="center"/>
        <w:rPr>
          <w:sz w:val="24"/>
          <w:szCs w:val="24"/>
        </w:rPr>
      </w:pPr>
    </w:p>
    <w:p w:rsidR="003C038D" w:rsidRDefault="003C038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CONSELHO DE ADMINISTRAÇÃO – CAD</w:t>
      </w:r>
    </w:p>
    <w:p w:rsidR="003C038D" w:rsidRDefault="003C038D">
      <w:pPr>
        <w:pStyle w:val="Corpodetexto"/>
        <w:jc w:val="center"/>
        <w:rPr>
          <w:sz w:val="24"/>
          <w:szCs w:val="24"/>
        </w:rPr>
      </w:pPr>
    </w:p>
    <w:p w:rsidR="003C038D" w:rsidRDefault="003C038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CONSELHO DE REPRESENTAÇÃO DA ASSEMBLÉIA – CRA</w:t>
      </w:r>
    </w:p>
    <w:p w:rsidR="003C038D" w:rsidRDefault="003C038D">
      <w:pPr>
        <w:jc w:val="center"/>
      </w:pPr>
    </w:p>
    <w:sectPr w:rsidR="003C038D">
      <w:footerReference w:type="default" r:id="rId7"/>
      <w:pgSz w:w="11907" w:h="16840" w:code="9"/>
      <w:pgMar w:top="1418" w:right="1134" w:bottom="1418" w:left="1134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7" w:rsidRDefault="000E02E7">
      <w:r>
        <w:separator/>
      </w:r>
    </w:p>
  </w:endnote>
  <w:endnote w:type="continuationSeparator" w:id="0">
    <w:p w:rsidR="000E02E7" w:rsidRDefault="000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8D" w:rsidRDefault="003C038D">
    <w:pPr>
      <w:pStyle w:val="Rodap"/>
      <w:framePr w:wrap="auto" w:vAnchor="text" w:hAnchor="margin" w:xAlign="center" w:y="1"/>
      <w:rPr>
        <w:rStyle w:val="Nmerodepgina"/>
      </w:rPr>
    </w:pPr>
  </w:p>
  <w:p w:rsidR="003C038D" w:rsidRDefault="003C038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7" w:rsidRDefault="000E02E7">
      <w:r>
        <w:separator/>
      </w:r>
    </w:p>
  </w:footnote>
  <w:footnote w:type="continuationSeparator" w:id="0">
    <w:p w:rsidR="000E02E7" w:rsidRDefault="000E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774"/>
    <w:multiLevelType w:val="multilevel"/>
    <w:tmpl w:val="319ECA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EE1B2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A41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5546B"/>
    <w:multiLevelType w:val="multilevel"/>
    <w:tmpl w:val="99247CE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C30EB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B6B3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B32C0"/>
    <w:multiLevelType w:val="multilevel"/>
    <w:tmpl w:val="4532F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8430C5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D86641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A74019"/>
    <w:multiLevelType w:val="multilevel"/>
    <w:tmpl w:val="6A1C2F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112FB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104651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29A2D5C"/>
    <w:multiLevelType w:val="multilevel"/>
    <w:tmpl w:val="ADC27276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4051471"/>
    <w:multiLevelType w:val="multilevel"/>
    <w:tmpl w:val="AF26BB2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6A6F82"/>
    <w:multiLevelType w:val="multilevel"/>
    <w:tmpl w:val="614ADB4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0736DE0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8A143FB"/>
    <w:multiLevelType w:val="singleLevel"/>
    <w:tmpl w:val="6FAA26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 w15:restartNumberingAfterBreak="0">
    <w:nsid w:val="40542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AA631B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4F24D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D659CB"/>
    <w:multiLevelType w:val="multilevel"/>
    <w:tmpl w:val="34E23A2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0C6D25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B857FF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C54F32"/>
    <w:multiLevelType w:val="singleLevel"/>
    <w:tmpl w:val="D55A7C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E961AF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5E35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7E4E77"/>
    <w:multiLevelType w:val="singleLevel"/>
    <w:tmpl w:val="EDAA1C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7" w15:restartNumberingAfterBreak="0">
    <w:nsid w:val="5573776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0A3D5E"/>
    <w:multiLevelType w:val="multilevel"/>
    <w:tmpl w:val="FEE43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C437E0"/>
    <w:multiLevelType w:val="singleLevel"/>
    <w:tmpl w:val="8F9E4B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0" w15:restartNumberingAfterBreak="0">
    <w:nsid w:val="5C0912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EA3593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305049"/>
    <w:multiLevelType w:val="multilevel"/>
    <w:tmpl w:val="AF9201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3" w15:restartNumberingAfterBreak="0">
    <w:nsid w:val="636E49E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3CB3A4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E001B2"/>
    <w:multiLevelType w:val="singleLevel"/>
    <w:tmpl w:val="4CBC3B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6" w15:restartNumberingAfterBreak="0">
    <w:nsid w:val="684435D0"/>
    <w:multiLevelType w:val="multilevel"/>
    <w:tmpl w:val="31FE305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AC30AF9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D9F471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19554D"/>
    <w:multiLevelType w:val="singleLevel"/>
    <w:tmpl w:val="86D291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0" w15:restartNumberingAfterBreak="0">
    <w:nsid w:val="6F322A3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BC7080"/>
    <w:multiLevelType w:val="multilevel"/>
    <w:tmpl w:val="6D76B33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38B75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4720F2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395405"/>
    <w:multiLevelType w:val="multilevel"/>
    <w:tmpl w:val="21A040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AA553DD"/>
    <w:multiLevelType w:val="multilevel"/>
    <w:tmpl w:val="2B70D3B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42"/>
  </w:num>
  <w:num w:numId="3">
    <w:abstractNumId w:val="14"/>
  </w:num>
  <w:num w:numId="4">
    <w:abstractNumId w:val="31"/>
  </w:num>
  <w:num w:numId="5">
    <w:abstractNumId w:val="22"/>
  </w:num>
  <w:num w:numId="6">
    <w:abstractNumId w:val="3"/>
  </w:num>
  <w:num w:numId="7">
    <w:abstractNumId w:val="19"/>
  </w:num>
  <w:num w:numId="8">
    <w:abstractNumId w:val="10"/>
  </w:num>
  <w:num w:numId="9">
    <w:abstractNumId w:val="27"/>
  </w:num>
  <w:num w:numId="10">
    <w:abstractNumId w:val="1"/>
  </w:num>
  <w:num w:numId="11">
    <w:abstractNumId w:val="17"/>
  </w:num>
  <w:num w:numId="12">
    <w:abstractNumId w:val="8"/>
  </w:num>
  <w:num w:numId="13">
    <w:abstractNumId w:val="2"/>
  </w:num>
  <w:num w:numId="14">
    <w:abstractNumId w:val="25"/>
  </w:num>
  <w:num w:numId="15">
    <w:abstractNumId w:val="5"/>
  </w:num>
  <w:num w:numId="16">
    <w:abstractNumId w:val="40"/>
  </w:num>
  <w:num w:numId="17">
    <w:abstractNumId w:val="38"/>
  </w:num>
  <w:num w:numId="18">
    <w:abstractNumId w:val="34"/>
  </w:num>
  <w:num w:numId="19">
    <w:abstractNumId w:val="24"/>
  </w:num>
  <w:num w:numId="20">
    <w:abstractNumId w:val="4"/>
  </w:num>
  <w:num w:numId="21">
    <w:abstractNumId w:val="43"/>
  </w:num>
  <w:num w:numId="22">
    <w:abstractNumId w:val="12"/>
  </w:num>
  <w:num w:numId="23">
    <w:abstractNumId w:val="20"/>
  </w:num>
  <w:num w:numId="24">
    <w:abstractNumId w:val="13"/>
  </w:num>
  <w:num w:numId="25">
    <w:abstractNumId w:val="36"/>
  </w:num>
  <w:num w:numId="26">
    <w:abstractNumId w:val="45"/>
  </w:num>
  <w:num w:numId="27">
    <w:abstractNumId w:val="6"/>
  </w:num>
  <w:num w:numId="28">
    <w:abstractNumId w:val="0"/>
  </w:num>
  <w:num w:numId="29">
    <w:abstractNumId w:val="32"/>
  </w:num>
  <w:num w:numId="30">
    <w:abstractNumId w:val="9"/>
  </w:num>
  <w:num w:numId="31">
    <w:abstractNumId w:val="33"/>
  </w:num>
  <w:num w:numId="32">
    <w:abstractNumId w:val="30"/>
  </w:num>
  <w:num w:numId="33">
    <w:abstractNumId w:val="15"/>
  </w:num>
  <w:num w:numId="34">
    <w:abstractNumId w:val="37"/>
  </w:num>
  <w:num w:numId="35">
    <w:abstractNumId w:val="7"/>
  </w:num>
  <w:num w:numId="36">
    <w:abstractNumId w:val="18"/>
  </w:num>
  <w:num w:numId="37">
    <w:abstractNumId w:val="21"/>
  </w:num>
  <w:num w:numId="38">
    <w:abstractNumId w:val="44"/>
  </w:num>
  <w:num w:numId="39">
    <w:abstractNumId w:val="11"/>
  </w:num>
  <w:num w:numId="40">
    <w:abstractNumId w:val="23"/>
  </w:num>
  <w:num w:numId="41">
    <w:abstractNumId w:val="41"/>
  </w:num>
  <w:num w:numId="42">
    <w:abstractNumId w:val="39"/>
  </w:num>
  <w:num w:numId="43">
    <w:abstractNumId w:val="29"/>
  </w:num>
  <w:num w:numId="44">
    <w:abstractNumId w:val="26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07"/>
    <w:rsid w:val="000E02E7"/>
    <w:rsid w:val="003C038D"/>
    <w:rsid w:val="00885EF6"/>
    <w:rsid w:val="00B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90DDD-3D7F-457A-851B-592D736B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8"/>
      <w:szCs w:val="28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Pr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– OSCAL</vt:lpstr>
    </vt:vector>
  </TitlesOfParts>
  <Company>__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– OSCAL</dc:title>
  <dc:subject/>
  <dc:creator>_</dc:creator>
  <cp:keywords/>
  <dc:description/>
  <cp:lastModifiedBy>Usuário do Windows</cp:lastModifiedBy>
  <cp:revision>2</cp:revision>
  <cp:lastPrinted>2000-11-16T16:26:00Z</cp:lastPrinted>
  <dcterms:created xsi:type="dcterms:W3CDTF">2017-04-17T18:27:00Z</dcterms:created>
  <dcterms:modified xsi:type="dcterms:W3CDTF">2017-04-17T18:27:00Z</dcterms:modified>
</cp:coreProperties>
</file>