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2A" w:rsidRDefault="005A6D2A">
      <w:pPr>
        <w:pStyle w:val="Ttulo"/>
      </w:pPr>
      <w:bookmarkStart w:id="0" w:name="_GoBack"/>
      <w:bookmarkEnd w:id="0"/>
      <w:r>
        <w:t>ORGANIZAÇÃO SOCIAL CRISTÃ-ESPÍRITA “ANDRÉ LUIZ”  -  OSCAL</w:t>
      </w:r>
    </w:p>
    <w:p w:rsidR="005A6D2A" w:rsidRDefault="005A6D2A">
      <w:pPr>
        <w:jc w:val="center"/>
        <w:rPr>
          <w:b/>
          <w:bCs/>
          <w:sz w:val="24"/>
          <w:szCs w:val="24"/>
          <w:lang w:val="pt-PT"/>
        </w:rPr>
      </w:pPr>
    </w:p>
    <w:p w:rsidR="005A6D2A" w:rsidRDefault="005A6D2A">
      <w:pPr>
        <w:pStyle w:val="Subttulo"/>
      </w:pPr>
      <w:r>
        <w:t>REGIMENTO INTERNO  Nº 04/2000</w:t>
      </w:r>
    </w:p>
    <w:p w:rsidR="005A6D2A" w:rsidRDefault="005A6D2A">
      <w:pPr>
        <w:jc w:val="center"/>
        <w:rPr>
          <w:b/>
          <w:bCs/>
          <w:sz w:val="24"/>
          <w:szCs w:val="24"/>
          <w:lang w:val="pt-PT"/>
        </w:rPr>
      </w:pPr>
    </w:p>
    <w:p w:rsidR="005A6D2A" w:rsidRDefault="005A6D2A">
      <w:pPr>
        <w:pStyle w:val="Ttulo2"/>
      </w:pPr>
      <w:r>
        <w:t>COORDENAÇÃO DE FINANÇAS E CONTABILIDADE – ADM/CFC</w:t>
      </w:r>
    </w:p>
    <w:p w:rsidR="005A6D2A" w:rsidRDefault="005A6D2A">
      <w:pPr>
        <w:jc w:val="center"/>
        <w:rPr>
          <w:b/>
          <w:bCs/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 FINALIDADE DO REGIMENTO INTERNO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ind w:firstLine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Regulamentar o funcionamento das finanças e contabilidade e viabilizar os trabalhos da Comissão de Contas do Grupo da Fraternidade Espírita... 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DO OBJETIVO DA COORDENAÇÀO DE FINANÇAS E CONTABILIDADE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2.1 - Conduzir as atividades de finanças e contábeis do GFE, sob a supervisão da Coordenação Geral – CAD/ADM, sem se afastar dos preceitos filosóficos do Evangelho, bem definidos pelo Apóstolo Paulo (em sua primeira Epístola a Timóteo, capítulo 6º, Versículos 10) , atentando para a  legislação vigente. 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 COORDENAÇÃO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1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Constituída de dois fraternistas indicados pela Coordenação Geral do GFE ao Conselho de Administração – CAD com a função de Coordenador Titular e Coordenador  Suplente, por período coincidente com o mandato dos Coordenadores do CAD. O Coordenador Suplente exercerá todas as atividades em conjunto com o Coordenador Titular, além de substituí-lo quando necessário; 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DAS ATRIBUIÇÕES DA COORDENAÇÃO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4.1 - Coordenar as atividades  afetas  à  ADM/CFC; 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4.2 - Assinar, em conjunto com o Coordenador Geral, cheques e ordens de pagamento, bem como apor aceite em títulos de crédito referentes a compromissos assumidos pelo GFE;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4.3 - Cuidar da programação e pagamentos de contas e obrigações;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4.4 - Indicar à Coordenação Geral CAD/ADM um técnico de contabilidade ou contador para assumir a responsabilidade contábil do GFE, preferencialmente que seja da Instituição e espírita;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4.5 - Cuidar da verificação e acompanhamento das contas correntes bancárias;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4.6 . Cuidar de providências para elaboração de balancetes mensais;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4.7 - Cuidar de providências para elaboração de balanços anuais;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4.8 - Dar suporte à Comissão de contas, detentora da missão de acompanhar e fiscalizar a gestão econômico-financeira do GFE;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4.9 - Realizar análise periódica da situação financeira da Instituição.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DAS ATRIBUIÇÕES DO PROFISSIONAL DE CONTABILIDADE</w:t>
      </w:r>
    </w:p>
    <w:p w:rsidR="005A6D2A" w:rsidRDefault="005A6D2A">
      <w:pPr>
        <w:jc w:val="both"/>
        <w:rPr>
          <w:b/>
          <w:bCs/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5.1 - Cuidar dos lançamentos e classificação dos documentos;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5.2 - Assinar as demonstrações contábeis periódicas;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5.3 - Realizar a conciliação das contas bancárias e das outras contas correntes;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5.4 - Providenciar a entrega das declarações do Imposto de Renda, RAIS e outras;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5.5 - Acompanhar e dar suporte para o cumprimento das obrigações sociais.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DAS RECEITAS E DESPESAS</w:t>
      </w:r>
    </w:p>
    <w:p w:rsidR="005A6D2A" w:rsidRDefault="005A6D2A">
      <w:pPr>
        <w:jc w:val="both"/>
        <w:rPr>
          <w:b/>
          <w:bCs/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6.1 - Serão consideradas Receitas: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6.1.1 - As doações legais;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6.1.2 - As contribuições voluntárias dos fraternistas;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6.1.3 - Os auxílios e subvenções de qualquer ordem;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6.1.4 - As rendas auferidas dos seus empreendimentos;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pStyle w:val="Corpodetexto2"/>
        <w:ind w:left="709" w:hanging="709"/>
      </w:pPr>
      <w:r>
        <w:tab/>
        <w:t>6.1.5 - Quaisquer outras doações e contribuições destinadas à manutenção das atividades da Instituição;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6.2 - Serão consideradas Despesas: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6.2.1 - Os salários e encargos sociais de funcionários do GFE;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pStyle w:val="Corpodetexto2"/>
        <w:ind w:left="709" w:hanging="709"/>
      </w:pPr>
      <w:r>
        <w:tab/>
        <w:t>6.2.2 - Os dispêndios imprescindíveis à manutenção condigna da vida social do GFE;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6.2.3 - A aquisição de material de expediente;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pStyle w:val="Recuodecorpodetexto2"/>
      </w:pPr>
      <w:r>
        <w:t>6.2.4 - A compra de utensílios e instrumental necessários ao bom funcionamento da Instituição;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6.2.5 - O custeio das atividades assistenciais organizadas;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6.2.6 - Os gastos com publicações da Instituição;</w:t>
      </w: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ab/>
      </w: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6.2.7 - Os gastos com serviços internos e eventuais de qualquer natureza.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DAS DISPOSIÇÕES TRANSITÓRIAS</w:t>
      </w:r>
    </w:p>
    <w:p w:rsidR="005A6D2A" w:rsidRDefault="005A6D2A">
      <w:pPr>
        <w:jc w:val="both"/>
        <w:rPr>
          <w:b/>
          <w:bCs/>
          <w:sz w:val="24"/>
          <w:szCs w:val="24"/>
          <w:lang w:val="pt-PT"/>
        </w:rPr>
      </w:pPr>
    </w:p>
    <w:p w:rsidR="005A6D2A" w:rsidRDefault="005A6D2A">
      <w:pPr>
        <w:pStyle w:val="Corpodetexto2"/>
      </w:pPr>
      <w:r>
        <w:t>7.1 - A movimentação bancária será feita, conjunta e obrigatoriamente, pelo Coordenador Geral e o Coordenador de Finanças e Contabilidade;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7.2 - O Coordenador de Finanças e Contabilidade só poderá manter em seu poder o montante de recursos  até o limite fixado pelo Conselho da Administração –CAD;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pStyle w:val="Recuodecorpodetexto2"/>
      </w:pPr>
      <w:r>
        <w:t>7.2.1 - As importâncias superiores ao limite fixado serão imediatamente depositadas em estabelecimento bancário designado pelo Coordenador Geral;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7.3 - Os pagamentos serão efetuados em cheques do GFE., nominais, podendo somente as despesas de pequeno valor ser pagas com o dinheiro em caixa;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7.4 - A escolha dos estabelecimentos bancários para abertura de contas e movimentação é de responsabilidade da Coordenação Geral - CAD/ADM;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7.5 - As contribuições, doações e outras receitas recebidas serão controladas por guias de recolhimento ou outro documento  equivalente, com numeração sequencial;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DA DISPOSIÇÃO FINAL</w:t>
      </w:r>
    </w:p>
    <w:p w:rsidR="005A6D2A" w:rsidRDefault="005A6D2A">
      <w:pPr>
        <w:jc w:val="both"/>
        <w:rPr>
          <w:b/>
          <w:bCs/>
          <w:sz w:val="24"/>
          <w:szCs w:val="24"/>
          <w:lang w:val="pt-PT"/>
        </w:rPr>
      </w:pPr>
    </w:p>
    <w:p w:rsidR="005A6D2A" w:rsidRDefault="005A6D2A">
      <w:pPr>
        <w:pStyle w:val="Corpodetexto"/>
        <w:ind w:firstLine="360"/>
        <w:rPr>
          <w:sz w:val="24"/>
          <w:szCs w:val="24"/>
        </w:rPr>
      </w:pPr>
      <w:r>
        <w:rPr>
          <w:sz w:val="24"/>
          <w:szCs w:val="24"/>
        </w:rPr>
        <w:t>Este Regimento Interno entra em vigor a partir da data de sua aprovação,  revogando-se todas as disposições anteriores.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Local, _____ , de ______________  de 2000.</w:t>
      </w:r>
    </w:p>
    <w:p w:rsidR="005A6D2A" w:rsidRDefault="005A6D2A">
      <w:pPr>
        <w:jc w:val="center"/>
        <w:rPr>
          <w:sz w:val="24"/>
          <w:szCs w:val="24"/>
          <w:lang w:val="pt-PT"/>
        </w:rPr>
      </w:pPr>
    </w:p>
    <w:p w:rsidR="005A6D2A" w:rsidRDefault="005A6D2A">
      <w:pPr>
        <w:jc w:val="center"/>
        <w:rPr>
          <w:sz w:val="24"/>
          <w:szCs w:val="24"/>
          <w:lang w:val="pt-PT"/>
        </w:rPr>
      </w:pPr>
    </w:p>
    <w:p w:rsidR="005A6D2A" w:rsidRDefault="005A6D2A">
      <w:pPr>
        <w:jc w:val="center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pStyle w:val="Ttulo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DE FINANÇAS E CONTABILIDADE – ADM/CFC</w:t>
      </w:r>
    </w:p>
    <w:p w:rsidR="005A6D2A" w:rsidRDefault="005A6D2A"/>
    <w:p w:rsidR="005A6D2A" w:rsidRDefault="005A6D2A">
      <w:pPr>
        <w:rPr>
          <w:sz w:val="24"/>
          <w:szCs w:val="24"/>
        </w:rPr>
      </w:pPr>
      <w:r>
        <w:rPr>
          <w:sz w:val="24"/>
          <w:szCs w:val="24"/>
        </w:rPr>
        <w:t>COORDENAÇÃO GERAL - CAD/ADM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CONSELHO DE ADMINISTRAÇÃO - CAD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CONSELHO DE  REPRESENTAÇÃO DA ASSEMBLÉIA - CRA</w:t>
      </w:r>
    </w:p>
    <w:p w:rsidR="005A6D2A" w:rsidRDefault="005A6D2A">
      <w:pPr>
        <w:jc w:val="both"/>
        <w:rPr>
          <w:sz w:val="24"/>
          <w:szCs w:val="24"/>
          <w:lang w:val="pt-PT"/>
        </w:rPr>
      </w:pPr>
    </w:p>
    <w:p w:rsidR="005A6D2A" w:rsidRDefault="005A6D2A">
      <w:pPr>
        <w:jc w:val="both"/>
        <w:rPr>
          <w:b/>
          <w:bCs/>
          <w:sz w:val="24"/>
          <w:szCs w:val="24"/>
          <w:lang w:val="pt-PT"/>
        </w:rPr>
      </w:pPr>
    </w:p>
    <w:p w:rsidR="005A6D2A" w:rsidRDefault="005A6D2A">
      <w:pPr>
        <w:jc w:val="both"/>
        <w:rPr>
          <w:b/>
          <w:bCs/>
          <w:sz w:val="24"/>
          <w:szCs w:val="24"/>
          <w:lang w:val="pt-PT"/>
        </w:rPr>
      </w:pPr>
    </w:p>
    <w:p w:rsidR="005A6D2A" w:rsidRDefault="005A6D2A">
      <w:pPr>
        <w:jc w:val="both"/>
        <w:rPr>
          <w:b/>
          <w:bCs/>
          <w:sz w:val="24"/>
          <w:szCs w:val="24"/>
          <w:lang w:val="pt-PT"/>
        </w:rPr>
      </w:pPr>
    </w:p>
    <w:p w:rsidR="005A6D2A" w:rsidRDefault="005A6D2A">
      <w:pPr>
        <w:jc w:val="both"/>
        <w:rPr>
          <w:sz w:val="24"/>
          <w:szCs w:val="24"/>
          <w:lang w:val="pt-PT"/>
        </w:rPr>
      </w:pPr>
    </w:p>
    <w:sectPr w:rsidR="005A6D2A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911"/>
    <w:multiLevelType w:val="multilevel"/>
    <w:tmpl w:val="A0267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49"/>
    <w:rsid w:val="00037349"/>
    <w:rsid w:val="001A60F2"/>
    <w:rsid w:val="005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15916E-13DE-4597-86D1-AD64C39A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Impress BT" w:hAnsi="Impress BT" w:cs="Impress BT"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Umbra BT" w:hAnsi="Umbra BT" w:cs="Umbra B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jc w:val="center"/>
    </w:pPr>
    <w:rPr>
      <w:rFonts w:ascii="Broadway BT" w:hAnsi="Broadway BT" w:cs="Broadway BT"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/>
      <w:jc w:val="both"/>
    </w:pPr>
    <w:rPr>
      <w:sz w:val="24"/>
      <w:szCs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INTERNO Nº 20/2000</vt:lpstr>
    </vt:vector>
  </TitlesOfParts>
  <Company>__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 Nº 20/2000</dc:title>
  <dc:subject/>
  <dc:creator>_</dc:creator>
  <cp:keywords/>
  <dc:description/>
  <cp:lastModifiedBy>Usuário do Windows</cp:lastModifiedBy>
  <cp:revision>2</cp:revision>
  <cp:lastPrinted>2000-11-16T16:06:00Z</cp:lastPrinted>
  <dcterms:created xsi:type="dcterms:W3CDTF">2017-04-17T18:25:00Z</dcterms:created>
  <dcterms:modified xsi:type="dcterms:W3CDTF">2017-04-17T18:25:00Z</dcterms:modified>
</cp:coreProperties>
</file>