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F9" w:rsidRDefault="00A362F9">
      <w:pPr>
        <w:pStyle w:val="Corpodetexto"/>
        <w:outlineLvl w:val="0"/>
        <w:rPr>
          <w:rFonts w:ascii="Umbra BT" w:hAnsi="Umbra BT" w:cs="Umbra BT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Umbra BT" w:hAnsi="Umbra BT" w:cs="Umbra BT"/>
          <w:b w:val="0"/>
          <w:bCs w:val="0"/>
          <w:sz w:val="24"/>
          <w:szCs w:val="24"/>
        </w:rPr>
        <w:t>ORGANIZAÇÃO SOCIAL CRISTÃ-ESPÍRITA “ANDRÉ LUIZ” - OSCAL</w:t>
      </w:r>
    </w:p>
    <w:p w:rsidR="00A362F9" w:rsidRDefault="00A362F9">
      <w:pPr>
        <w:jc w:val="both"/>
        <w:rPr>
          <w:b/>
          <w:bCs/>
          <w:sz w:val="24"/>
          <w:szCs w:val="24"/>
          <w:lang w:val="pt-PT"/>
        </w:rPr>
      </w:pPr>
    </w:p>
    <w:p w:rsidR="00A362F9" w:rsidRDefault="00A362F9">
      <w:pPr>
        <w:pStyle w:val="Ttulo1"/>
      </w:pPr>
      <w:r>
        <w:t>REGIMENTO INTERNO  Nº  07/2000</w:t>
      </w:r>
    </w:p>
    <w:p w:rsidR="00A362F9" w:rsidRDefault="00A362F9">
      <w:pPr>
        <w:jc w:val="center"/>
        <w:rPr>
          <w:b/>
          <w:bCs/>
          <w:sz w:val="24"/>
          <w:szCs w:val="24"/>
          <w:lang w:val="pt-PT"/>
        </w:rPr>
      </w:pPr>
    </w:p>
    <w:p w:rsidR="00A362F9" w:rsidRDefault="00A362F9">
      <w:pPr>
        <w:pStyle w:val="Corpodetexto2"/>
        <w:jc w:val="center"/>
        <w:rPr>
          <w:rFonts w:ascii="Impress BT" w:hAnsi="Impress BT" w:cs="Impress BT"/>
          <w:b w:val="0"/>
          <w:bCs w:val="0"/>
          <w:sz w:val="24"/>
          <w:szCs w:val="24"/>
        </w:rPr>
      </w:pPr>
      <w:r>
        <w:rPr>
          <w:rFonts w:ascii="Impress BT" w:hAnsi="Impress BT" w:cs="Impress BT"/>
          <w:b w:val="0"/>
          <w:bCs w:val="0"/>
          <w:sz w:val="24"/>
          <w:szCs w:val="24"/>
        </w:rPr>
        <w:t>COORDENAÇÃO DA TAREFA DE IMPLANTAÇÃO DO CULTO DO EVANGELHO NO LAR – ASE/CELAR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 FINALIDADE  DO REGIMENTO INTERNO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ind w:firstLine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Regulamentar o funcionamento das atividades desenvolvidas por equipes de fraternistas que procuram divulgar, incentivar e orientar a prática do Culto do Evangelho nos Lares dos frequentadores e/ou tarefeiros do Grupo da Fraternidade Espírita...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2.  DOS OBJETIVOS</w:t>
      </w:r>
      <w:r>
        <w:rPr>
          <w:b w:val="0"/>
          <w:bCs w:val="0"/>
          <w:sz w:val="24"/>
          <w:szCs w:val="24"/>
        </w:rPr>
        <w:t xml:space="preserve">  </w:t>
      </w:r>
      <w:r>
        <w:rPr>
          <w:sz w:val="24"/>
          <w:szCs w:val="24"/>
        </w:rPr>
        <w:t>DO CELAR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2.1 - Esclarecer as pessoas do lar visitado quanto à necessidade da reunião em família para o estudo e a reflexão dos ensinamentos de Jesus;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2.2 - Incentivar a vivência dos exemplos evangélicos através do amor, tolerância, carinho e renúncia entre os membros do grupo familiar;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2.3 - Conscientizar os irmãos de que o melhor meio de valorizar o lar que nos acolhe está na realização do Culto do Evangelho, no exercício do bem e na harmonia entre os familiares.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3.  DA COORDENAÇÃO  DO CELAR 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3.1 - Constituída de dois fraternistas indicados pela Coordenação de Assistência Social Espírita – CAD/ASE ao Conselho de Administração – CAD, para exercerem a função de Coordenador Titular e Coordenador Suplente, por período coincidente com o mandato dos Coordenadores do CAD. O Coordenador Suplente exercerá todas as atividades em conjunto com o  Coordenador Titular, além de substituí-lo quando necessário.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4. DAS ATRIBUIÇÕES  DA COORDENAÇÀO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4.1 - Compor as equipes encarregadas de implantar o Culto do Evangelho nos lares;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4.2 - Coordenar as atividades desenvolvidas pelas equipes;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4.3 - Promover reuniões periódicas com as equipes para planejamento/avaliação da tarefa;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4.4 - Participar de Reuniões Ordinárias e Extraordinárias convocadas pela CAD/ASE;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4.5 – Manter a CAD/ASE, informada das atividades e avaliações do trabalho executado;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4.6 - Encaminhar  à CAD/ASE   o Relatório Anual de Atividades da Coordenação;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4.7 - Incentivar a prática do Evangelho no lar de cada componente, como forma de incentivar a integração das equipes;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4.8 - Contatar o solicitante marcando a presença da equipe de acordo com dia e horário de realização da tarefa.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5.  DA COMPOSIÇÃO DE CADA EQUIPE 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5.1 - Cada equipe será constituída de 03  (três) a 05 (cinco)  fraternistas, que deverão alternar-se na Coordenação, na forma de rodízio trimestral.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 xml:space="preserve">6.  DA DURAÇÃO  DA VISITA  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6.1-  Não deve estender-se por longo tempo. Sugere-se que tenha a duração média de 30 minutos. 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7.  DO PERFIL DO TAREFEIRO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7.1 - Frequentar o GFE há, pelo menos, 01 (um) ano;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7.2 - Realizar semanalmente o Culto do Evangelho no lar;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7.3 - Ter concluído, pelo menos, o Módulo “Doutrina e Evangelho” dos Ciclos de Estudos Básicos do GFE.;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7.4 - Cultivar bons hábitos e ter domínio de vícios do fumo, do álcool e de drogas;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7.5 - Imprimir em suas atitudes a boa vontade, a sinceridade de propósitos e a discrição;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7.6 - Ser assíduo e pontual;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7.7 - Ter amor pela tarefa.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8.  DA CONDUTA DA EQUIPE DURANTE A TAREFA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8.1 - A equipe deve primar pela pontualidade na chegada e na saída do lar visitado. Para tanto: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8.2 - Chegar com antecedência mínima de 10 (dez) minutos para permitir melhor entrosamento da equipe com os componentes do lar visitado;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8.3 - Iniciar o culto no horário certo, com os que estiverem presentes no momento;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8.4 - Promover atmosfera de fraternidade, sustentada em conversa edificante. Evitar comentário a respeito de doenças, descrição de visões mediúnicas e casos dramáticos;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8.5 - Atentar que a tarefa não tem conotação social; portanto, dispensar retribuição (café, lanche, etc.) lembrando o “Dai  de graça o que de graça recebestes”;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8.6 - Evitar receber donativos e fazer campanha de qualquer natureza em nome do GFE ou de qualquer Instituição;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8.7 - Abster-se do transe mediúnico;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8.8 - O Coordenador da equipe deverá incentivar a família visitada a participar do Culto, na forma de leituras, preces, comentários;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8.9 - O Coordenador, ao identificar perturbação nos lares, deve aconselhar os componentes da família a buscar a Orientação Espiritual ou o Atendimento Fraterno Espiritual do GFE.;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8.10 - Os novatos na tarefa deverão participar da equipe, por 03 (três) meses, na condição de vibracionais. A partir de então, coordenarão equipe de implantação do Culto.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9.  DO PLANTÃO DE ORIENTAÇÃO DO CELAR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9.1 - Sob a supervisão  da Coordenação do CELAR, será realizado no GFE., uma vez por semana, o Plantão para orientar os que desejam implantar o Culto do Evangelho em seus lares.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10 -  DA DISPOSIÇÃO FINAL</w:t>
      </w:r>
    </w:p>
    <w:p w:rsidR="00A362F9" w:rsidRDefault="00A362F9">
      <w:pPr>
        <w:pStyle w:val="Corpodetexto2"/>
        <w:rPr>
          <w:sz w:val="24"/>
          <w:szCs w:val="24"/>
        </w:rPr>
      </w:pPr>
    </w:p>
    <w:p w:rsidR="00A362F9" w:rsidRDefault="00A362F9">
      <w:pPr>
        <w:pStyle w:val="Corpodetexto2"/>
        <w:ind w:firstLine="708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Este  Regimento Interno entra em vigor na data de sua aprovação, revogando-se todas as disposições anteriores.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Local,   ____ de _______________ de  2000</w:t>
      </w: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DA TAREFA DE IMPLANTAÇÃO DO CULTO DO EVANGELHO NOLAR – ASE/CELAR</w:t>
      </w: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COORDENAÇÃO DE ASSISTÊNCIA SOCIAL ESPÍRITA – CAD/ASE</w:t>
      </w: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ADMINISTRAÇÃO – CAD</w:t>
      </w: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</w:p>
    <w:p w:rsidR="00A362F9" w:rsidRDefault="00A362F9">
      <w:pPr>
        <w:pStyle w:val="Corpodetexto2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CONSELHO DE REPRESENTAÇÃO DA ASSEMBLÉIA - CRA</w:t>
      </w:r>
    </w:p>
    <w:sectPr w:rsidR="00A362F9">
      <w:pgSz w:w="11907" w:h="16840" w:code="263"/>
      <w:pgMar w:top="1418" w:right="1701" w:bottom="1418" w:left="1701" w:header="709" w:footer="1134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 BT">
    <w:altName w:val="Broadway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res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40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338A0"/>
    <w:multiLevelType w:val="multilevel"/>
    <w:tmpl w:val="30BCF3B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4281CE0"/>
    <w:multiLevelType w:val="multilevel"/>
    <w:tmpl w:val="D5A23EE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77825D1"/>
    <w:multiLevelType w:val="multilevel"/>
    <w:tmpl w:val="0FCA30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82F11"/>
    <w:multiLevelType w:val="multilevel"/>
    <w:tmpl w:val="B87277E2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A3A08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4A2389"/>
    <w:multiLevelType w:val="multilevel"/>
    <w:tmpl w:val="0C3E289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0CA00BB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41196E"/>
    <w:multiLevelType w:val="multilevel"/>
    <w:tmpl w:val="6B0C32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853D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3411D0"/>
    <w:multiLevelType w:val="multilevel"/>
    <w:tmpl w:val="39ACC87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0D83103"/>
    <w:multiLevelType w:val="multilevel"/>
    <w:tmpl w:val="0DDC344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2474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247FC0"/>
    <w:multiLevelType w:val="multilevel"/>
    <w:tmpl w:val="9AEAAD6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5724F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1766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266B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0763AE"/>
    <w:multiLevelType w:val="multilevel"/>
    <w:tmpl w:val="BD8AF05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952394E"/>
    <w:multiLevelType w:val="multilevel"/>
    <w:tmpl w:val="5E96355A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3C234938"/>
    <w:multiLevelType w:val="multilevel"/>
    <w:tmpl w:val="36D26E7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3F444CBF"/>
    <w:multiLevelType w:val="multilevel"/>
    <w:tmpl w:val="E82EB62C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3A1C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D6072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C13ADD"/>
    <w:multiLevelType w:val="multilevel"/>
    <w:tmpl w:val="F13C4D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CDF529D"/>
    <w:multiLevelType w:val="multilevel"/>
    <w:tmpl w:val="387C4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6C5B8C"/>
    <w:multiLevelType w:val="multilevel"/>
    <w:tmpl w:val="8918E30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DAE435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4E512C7E"/>
    <w:multiLevelType w:val="multilevel"/>
    <w:tmpl w:val="2B04971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3A77719"/>
    <w:multiLevelType w:val="multilevel"/>
    <w:tmpl w:val="73B09DC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C422358"/>
    <w:multiLevelType w:val="multilevel"/>
    <w:tmpl w:val="593E2D9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C47633F"/>
    <w:multiLevelType w:val="multilevel"/>
    <w:tmpl w:val="735ABD3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4834EC5"/>
    <w:multiLevelType w:val="multilevel"/>
    <w:tmpl w:val="533C76B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51E0CB9"/>
    <w:multiLevelType w:val="multilevel"/>
    <w:tmpl w:val="7B5E441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7E8054D"/>
    <w:multiLevelType w:val="multilevel"/>
    <w:tmpl w:val="2542C0D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9216B71"/>
    <w:multiLevelType w:val="multilevel"/>
    <w:tmpl w:val="5E3483F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EBC7796"/>
    <w:multiLevelType w:val="multilevel"/>
    <w:tmpl w:val="F9889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238181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8402B2"/>
    <w:multiLevelType w:val="multilevel"/>
    <w:tmpl w:val="9DE8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2F737BE"/>
    <w:multiLevelType w:val="multilevel"/>
    <w:tmpl w:val="68BA2BE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75A04688"/>
    <w:multiLevelType w:val="multilevel"/>
    <w:tmpl w:val="206E90D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1938CF"/>
    <w:multiLevelType w:val="multilevel"/>
    <w:tmpl w:val="336E492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7"/>
  </w:num>
  <w:num w:numId="2">
    <w:abstractNumId w:val="7"/>
  </w:num>
  <w:num w:numId="3">
    <w:abstractNumId w:val="21"/>
  </w:num>
  <w:num w:numId="4">
    <w:abstractNumId w:val="9"/>
  </w:num>
  <w:num w:numId="5">
    <w:abstractNumId w:val="0"/>
  </w:num>
  <w:num w:numId="6">
    <w:abstractNumId w:val="15"/>
  </w:num>
  <w:num w:numId="7">
    <w:abstractNumId w:val="26"/>
  </w:num>
  <w:num w:numId="8">
    <w:abstractNumId w:val="36"/>
  </w:num>
  <w:num w:numId="9">
    <w:abstractNumId w:val="14"/>
  </w:num>
  <w:num w:numId="10">
    <w:abstractNumId w:val="22"/>
  </w:num>
  <w:num w:numId="11">
    <w:abstractNumId w:val="16"/>
  </w:num>
  <w:num w:numId="12">
    <w:abstractNumId w:val="5"/>
  </w:num>
  <w:num w:numId="13">
    <w:abstractNumId w:val="12"/>
  </w:num>
  <w:num w:numId="14">
    <w:abstractNumId w:val="29"/>
  </w:num>
  <w:num w:numId="15">
    <w:abstractNumId w:val="17"/>
  </w:num>
  <w:num w:numId="16">
    <w:abstractNumId w:val="20"/>
  </w:num>
  <w:num w:numId="17">
    <w:abstractNumId w:val="13"/>
  </w:num>
  <w:num w:numId="18">
    <w:abstractNumId w:val="33"/>
  </w:num>
  <w:num w:numId="19">
    <w:abstractNumId w:val="24"/>
  </w:num>
  <w:num w:numId="20">
    <w:abstractNumId w:val="31"/>
  </w:num>
  <w:num w:numId="21">
    <w:abstractNumId w:val="11"/>
  </w:num>
  <w:num w:numId="22">
    <w:abstractNumId w:val="19"/>
  </w:num>
  <w:num w:numId="23">
    <w:abstractNumId w:val="10"/>
  </w:num>
  <w:num w:numId="24">
    <w:abstractNumId w:val="8"/>
  </w:num>
  <w:num w:numId="25">
    <w:abstractNumId w:val="3"/>
  </w:num>
  <w:num w:numId="26">
    <w:abstractNumId w:val="38"/>
  </w:num>
  <w:num w:numId="27">
    <w:abstractNumId w:val="23"/>
  </w:num>
  <w:num w:numId="28">
    <w:abstractNumId w:val="35"/>
  </w:num>
  <w:num w:numId="29">
    <w:abstractNumId w:val="28"/>
  </w:num>
  <w:num w:numId="30">
    <w:abstractNumId w:val="39"/>
  </w:num>
  <w:num w:numId="31">
    <w:abstractNumId w:val="40"/>
  </w:num>
  <w:num w:numId="32">
    <w:abstractNumId w:val="30"/>
  </w:num>
  <w:num w:numId="33">
    <w:abstractNumId w:val="1"/>
  </w:num>
  <w:num w:numId="34">
    <w:abstractNumId w:val="34"/>
  </w:num>
  <w:num w:numId="35">
    <w:abstractNumId w:val="2"/>
  </w:num>
  <w:num w:numId="36">
    <w:abstractNumId w:val="18"/>
  </w:num>
  <w:num w:numId="37">
    <w:abstractNumId w:val="6"/>
  </w:num>
  <w:num w:numId="38">
    <w:abstractNumId w:val="27"/>
  </w:num>
  <w:num w:numId="39">
    <w:abstractNumId w:val="25"/>
  </w:num>
  <w:num w:numId="40">
    <w:abstractNumId w:val="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64"/>
    <w:rsid w:val="00131D97"/>
    <w:rsid w:val="00351764"/>
    <w:rsid w:val="00A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68357A-C107-4F20-806B-1A239888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Broadway BT" w:hAnsi="Broadway BT" w:cs="Broadway BT"/>
      <w:sz w:val="24"/>
      <w:szCs w:val="24"/>
      <w:lang w:val="pt-PT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b/>
      <w:bCs/>
      <w:sz w:val="32"/>
      <w:szCs w:val="32"/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ORGANIZAÇÃO SOCIAL CRISTÃ-ESPÍRITA “ANDRÉ LUIZ” - OSCAL</vt:lpstr>
    </vt:vector>
  </TitlesOfParts>
  <Company>__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ORGANIZAÇÃO SOCIAL CRISTÃ-ESPÍRITA “ANDRÉ LUIZ” - OSCAL</dc:title>
  <dc:subject/>
  <dc:creator>_</dc:creator>
  <cp:keywords/>
  <dc:description/>
  <cp:lastModifiedBy>Usuário do Windows</cp:lastModifiedBy>
  <cp:revision>2</cp:revision>
  <cp:lastPrinted>2000-11-16T16:12:00Z</cp:lastPrinted>
  <dcterms:created xsi:type="dcterms:W3CDTF">2017-04-17T18:30:00Z</dcterms:created>
  <dcterms:modified xsi:type="dcterms:W3CDTF">2017-04-17T18:30:00Z</dcterms:modified>
</cp:coreProperties>
</file>